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40C" w:rsidRDefault="0030040C" w:rsidP="0030040C">
      <w:pPr>
        <w:widowControl w:val="0"/>
        <w:autoSpaceDE w:val="0"/>
        <w:autoSpaceDN w:val="0"/>
        <w:adjustRightInd w:val="0"/>
        <w:jc w:val="center"/>
        <w:rPr>
          <w:b/>
          <w:i/>
        </w:rPr>
      </w:pPr>
      <w:r w:rsidRPr="00232D9F">
        <w:rPr>
          <w:b/>
          <w:i/>
        </w:rPr>
        <w:t>ДЕКЛАРАЦИЯ СООТВЕТСТВИЯ УЧАСТНИКА ЗАКУПКИ ТРЕБОВАНИЯМ, ПРЕДЪЯВЛЯЕМЫМ ЗАКАЗЧИКОМ К УЧАСТНИКАМ ЗАКУПК</w:t>
      </w:r>
      <w:r>
        <w:rPr>
          <w:b/>
          <w:i/>
        </w:rPr>
        <w:t>И</w:t>
      </w:r>
    </w:p>
    <w:p w:rsidR="0030040C" w:rsidRDefault="0030040C" w:rsidP="0030040C">
      <w:pPr>
        <w:widowControl w:val="0"/>
        <w:autoSpaceDE w:val="0"/>
        <w:autoSpaceDN w:val="0"/>
        <w:adjustRightInd w:val="0"/>
        <w:jc w:val="center"/>
      </w:pPr>
      <w:r>
        <w:rPr>
          <w:b/>
          <w:i/>
        </w:rPr>
        <w:t>Настоящим подтверждаем, что ___________________________________, соответствует</w:t>
      </w:r>
    </w:p>
    <w:p w:rsidR="0030040C" w:rsidRDefault="000E7F63" w:rsidP="0030040C">
      <w:pPr>
        <w:widowControl w:val="0"/>
        <w:autoSpaceDE w:val="0"/>
        <w:autoSpaceDN w:val="0"/>
        <w:adjustRightInd w:val="0"/>
        <w:jc w:val="both"/>
      </w:pPr>
      <w:hyperlink r:id="rId4" w:history="1">
        <w:r w:rsidR="0030040C" w:rsidRPr="008162C5">
          <w:rPr>
            <w:rStyle w:val="a3"/>
            <w:b/>
            <w:i/>
            <w:color w:val="auto"/>
          </w:rPr>
          <w:t>Требования</w:t>
        </w:r>
      </w:hyperlink>
      <w:r w:rsidR="0030040C" w:rsidRPr="008162C5">
        <w:rPr>
          <w:b/>
          <w:i/>
          <w:u w:val="single"/>
        </w:rPr>
        <w:t>м</w:t>
      </w:r>
      <w:r w:rsidR="0030040C" w:rsidRPr="009C5DB3">
        <w:rPr>
          <w:b/>
          <w:i/>
        </w:rPr>
        <w:t xml:space="preserve">, </w:t>
      </w:r>
      <w:r w:rsidR="0030040C" w:rsidRPr="00251963">
        <w:rPr>
          <w:b/>
          <w:i/>
          <w:u w:val="single"/>
        </w:rPr>
        <w:t xml:space="preserve">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0030040C" w:rsidRPr="00251963">
        <w:rPr>
          <w:b/>
          <w:i/>
          <w:u w:val="single"/>
        </w:rPr>
        <w:t>являющихся</w:t>
      </w:r>
      <w:proofErr w:type="gramEnd"/>
      <w:r w:rsidR="0030040C" w:rsidRPr="00251963">
        <w:rPr>
          <w:b/>
          <w:i/>
          <w:u w:val="single"/>
        </w:rPr>
        <w:t xml:space="preserve"> объектом закупки:</w:t>
      </w:r>
    </w:p>
    <w:p w:rsidR="0030040C" w:rsidRPr="00D666E4" w:rsidRDefault="0030040C" w:rsidP="0030040C">
      <w:pPr>
        <w:autoSpaceDE w:val="0"/>
        <w:autoSpaceDN w:val="0"/>
        <w:adjustRightInd w:val="0"/>
        <w:contextualSpacing/>
        <w:jc w:val="both"/>
      </w:pPr>
      <w:r w:rsidRPr="00D666E4">
        <w:rPr>
          <w:sz w:val="22"/>
          <w:szCs w:val="22"/>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D666E4">
        <w:rPr>
          <w:sz w:val="22"/>
          <w:szCs w:val="22"/>
        </w:rPr>
        <w:t>являющихся</w:t>
      </w:r>
      <w:proofErr w:type="gramEnd"/>
      <w:r w:rsidRPr="00D666E4">
        <w:rPr>
          <w:sz w:val="22"/>
          <w:szCs w:val="22"/>
        </w:rPr>
        <w:t xml:space="preserve"> объектом закупки;</w:t>
      </w:r>
    </w:p>
    <w:p w:rsidR="0030040C" w:rsidRPr="00D666E4" w:rsidRDefault="0030040C" w:rsidP="0030040C">
      <w:pPr>
        <w:autoSpaceDE w:val="0"/>
        <w:autoSpaceDN w:val="0"/>
        <w:adjustRightInd w:val="0"/>
        <w:contextualSpacing/>
        <w:jc w:val="both"/>
      </w:pPr>
      <w:r w:rsidRPr="00D666E4">
        <w:rPr>
          <w:sz w:val="22"/>
          <w:szCs w:val="22"/>
        </w:rPr>
        <w:t xml:space="preserve">2) </w:t>
      </w:r>
      <w:proofErr w:type="spellStart"/>
      <w:r w:rsidRPr="00D666E4">
        <w:rPr>
          <w:sz w:val="22"/>
          <w:szCs w:val="22"/>
        </w:rPr>
        <w:t>непроведение</w:t>
      </w:r>
      <w:proofErr w:type="spellEnd"/>
      <w:r w:rsidRPr="00D666E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0040C" w:rsidRPr="00D666E4" w:rsidRDefault="0030040C" w:rsidP="0030040C">
      <w:pPr>
        <w:autoSpaceDE w:val="0"/>
        <w:autoSpaceDN w:val="0"/>
        <w:adjustRightInd w:val="0"/>
        <w:contextualSpacing/>
        <w:jc w:val="both"/>
      </w:pPr>
      <w:r w:rsidRPr="00D666E4">
        <w:rPr>
          <w:sz w:val="22"/>
          <w:szCs w:val="22"/>
        </w:rPr>
        <w:t xml:space="preserve">3) </w:t>
      </w:r>
      <w:proofErr w:type="spellStart"/>
      <w:r w:rsidRPr="00D666E4">
        <w:rPr>
          <w:sz w:val="22"/>
          <w:szCs w:val="22"/>
        </w:rPr>
        <w:t>неприостановление</w:t>
      </w:r>
      <w:proofErr w:type="spellEnd"/>
      <w:r w:rsidRPr="00D666E4">
        <w:rPr>
          <w:sz w:val="22"/>
          <w:szCs w:val="22"/>
        </w:rPr>
        <w:t xml:space="preserve"> деятельности участника закупки в порядке, установленном </w:t>
      </w:r>
      <w:hyperlink r:id="rId5" w:history="1">
        <w:r w:rsidRPr="00D666E4">
          <w:rPr>
            <w:color w:val="106BBE"/>
            <w:sz w:val="22"/>
            <w:szCs w:val="22"/>
          </w:rPr>
          <w:t>Кодексом</w:t>
        </w:r>
      </w:hyperlink>
      <w:r w:rsidRPr="00D666E4">
        <w:rPr>
          <w:sz w:val="22"/>
          <w:szCs w:val="22"/>
        </w:rPr>
        <w:t xml:space="preserve"> Российской Федерации об административных правонарушениях, на дату подачи заявки на участие в закупке;</w:t>
      </w:r>
    </w:p>
    <w:p w:rsidR="0030040C" w:rsidRPr="00D666E4" w:rsidRDefault="0030040C" w:rsidP="0030040C">
      <w:pPr>
        <w:autoSpaceDE w:val="0"/>
        <w:autoSpaceDN w:val="0"/>
        <w:adjustRightInd w:val="0"/>
        <w:contextualSpacing/>
        <w:jc w:val="both"/>
      </w:pPr>
      <w:proofErr w:type="gramStart"/>
      <w:r w:rsidRPr="00D666E4">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 w:history="1">
        <w:r w:rsidRPr="00D666E4">
          <w:rPr>
            <w:color w:val="106BBE"/>
            <w:sz w:val="22"/>
            <w:szCs w:val="22"/>
          </w:rPr>
          <w:t>законодательством</w:t>
        </w:r>
      </w:hyperlink>
      <w:r w:rsidRPr="00D666E4">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666E4">
        <w:rPr>
          <w:sz w:val="22"/>
          <w:szCs w:val="22"/>
        </w:rPr>
        <w:t xml:space="preserve"> обязанности </w:t>
      </w:r>
      <w:proofErr w:type="gramStart"/>
      <w:r w:rsidRPr="00D666E4">
        <w:rPr>
          <w:sz w:val="22"/>
          <w:szCs w:val="22"/>
        </w:rPr>
        <w:t>заявителя</w:t>
      </w:r>
      <w:proofErr w:type="gramEnd"/>
      <w:r w:rsidRPr="00D666E4">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666E4">
        <w:rPr>
          <w:sz w:val="22"/>
          <w:szCs w:val="22"/>
        </w:rPr>
        <w:t>указанных</w:t>
      </w:r>
      <w:proofErr w:type="gramEnd"/>
      <w:r w:rsidRPr="00D666E4">
        <w:rPr>
          <w:sz w:val="22"/>
          <w:szCs w:val="22"/>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0040C" w:rsidRPr="00D666E4" w:rsidRDefault="0030040C" w:rsidP="0030040C">
      <w:pPr>
        <w:autoSpaceDE w:val="0"/>
        <w:autoSpaceDN w:val="0"/>
        <w:adjustRightInd w:val="0"/>
        <w:contextualSpacing/>
        <w:jc w:val="both"/>
      </w:pPr>
      <w:proofErr w:type="gramStart"/>
      <w:r w:rsidRPr="00D666E4">
        <w:rPr>
          <w:sz w:val="22"/>
          <w:szCs w:val="22"/>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D666E4">
        <w:rPr>
          <w:sz w:val="22"/>
          <w:szCs w:val="22"/>
        </w:rPr>
        <w:t xml:space="preserve"> поставкой товара, выполнением работы, оказанием услуги, </w:t>
      </w:r>
      <w:proofErr w:type="gramStart"/>
      <w:r w:rsidRPr="00D666E4">
        <w:rPr>
          <w:sz w:val="22"/>
          <w:szCs w:val="22"/>
        </w:rPr>
        <w:t>являющихся</w:t>
      </w:r>
      <w:proofErr w:type="gramEnd"/>
      <w:r w:rsidRPr="00D666E4">
        <w:rPr>
          <w:sz w:val="22"/>
          <w:szCs w:val="22"/>
        </w:rPr>
        <w:t xml:space="preserve"> объектом осуществляемой закупки, и административного наказания в виде дисквалификации;</w:t>
      </w:r>
    </w:p>
    <w:p w:rsidR="0030040C" w:rsidRPr="00D666E4" w:rsidRDefault="0030040C" w:rsidP="00D13FA8">
      <w:pPr>
        <w:autoSpaceDE w:val="0"/>
        <w:autoSpaceDN w:val="0"/>
        <w:adjustRightInd w:val="0"/>
        <w:contextualSpacing/>
        <w:jc w:val="both"/>
      </w:pPr>
      <w:r w:rsidRPr="00D666E4">
        <w:rPr>
          <w:sz w:val="22"/>
          <w:szCs w:val="22"/>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w:t>
      </w:r>
      <w:proofErr w:type="gramStart"/>
      <w:r w:rsidRPr="00D666E4">
        <w:rPr>
          <w:sz w:val="22"/>
          <w:szCs w:val="22"/>
        </w:rPr>
        <w:t xml:space="preserve">с физическими лицами, являющимися </w:t>
      </w:r>
      <w:proofErr w:type="spellStart"/>
      <w:r w:rsidRPr="00D666E4">
        <w:rPr>
          <w:sz w:val="22"/>
          <w:szCs w:val="22"/>
        </w:rPr>
        <w:t>выгодоприобретателями</w:t>
      </w:r>
      <w:proofErr w:type="spellEnd"/>
      <w:r w:rsidRPr="00D666E4">
        <w:rPr>
          <w:sz w:val="22"/>
          <w:szCs w:val="22"/>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w:t>
      </w:r>
      <w:proofErr w:type="gramEnd"/>
      <w:r w:rsidRPr="00D666E4">
        <w:rPr>
          <w:sz w:val="22"/>
          <w:szCs w:val="22"/>
        </w:rPr>
        <w:t xml:space="preserve"> и нисходящей линии (родителями и детьми, дедушкой, бабушкой и внуками), полнородными и </w:t>
      </w:r>
      <w:proofErr w:type="spellStart"/>
      <w:r w:rsidRPr="00D666E4">
        <w:rPr>
          <w:sz w:val="22"/>
          <w:szCs w:val="22"/>
        </w:rPr>
        <w:t>неполнородными</w:t>
      </w:r>
      <w:proofErr w:type="spellEnd"/>
      <w:r w:rsidRPr="00D666E4">
        <w:rPr>
          <w:sz w:val="22"/>
          <w:szCs w:val="22"/>
        </w:rPr>
        <w:t xml:space="preserve"> (имеющими общих отца или мать) братьями и сестрами), усыновителями или усыновленными указанных физических лиц. Под </w:t>
      </w:r>
      <w:proofErr w:type="spellStart"/>
      <w:r w:rsidRPr="00D666E4">
        <w:rPr>
          <w:sz w:val="22"/>
          <w:szCs w:val="22"/>
        </w:rPr>
        <w:t>выгодоприобретателями</w:t>
      </w:r>
      <w:proofErr w:type="spellEnd"/>
      <w:r w:rsidRPr="00D666E4">
        <w:rPr>
          <w:sz w:val="22"/>
          <w:szCs w:val="22"/>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040C" w:rsidRPr="00D666E4" w:rsidRDefault="0030040C" w:rsidP="00D13FA8">
      <w:pPr>
        <w:autoSpaceDE w:val="0"/>
        <w:autoSpaceDN w:val="0"/>
        <w:adjustRightInd w:val="0"/>
        <w:contextualSpacing/>
        <w:jc w:val="both"/>
      </w:pPr>
      <w:r w:rsidRPr="00D666E4">
        <w:rPr>
          <w:sz w:val="22"/>
          <w:szCs w:val="22"/>
        </w:rPr>
        <w:t>7) участник закупки не является оффшорной компанией.</w:t>
      </w:r>
    </w:p>
    <w:p w:rsidR="000F092C" w:rsidRDefault="0030040C" w:rsidP="00D13FA8">
      <w:pPr>
        <w:jc w:val="both"/>
        <w:rPr>
          <w:sz w:val="22"/>
          <w:szCs w:val="22"/>
        </w:rPr>
      </w:pPr>
      <w:proofErr w:type="gramStart"/>
      <w:r w:rsidRPr="00D666E4">
        <w:rPr>
          <w:sz w:val="22"/>
          <w:szCs w:val="22"/>
        </w:rPr>
        <w:t>8) отсутствие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которые ведутся в соответствии Федеральным законом от 05.04.2013 № 44-ФЗ «О контрактной системе в сфере закупок товаров, работ, услуг для обеспечения государственных и муниципальных нужд»  и статьей 5 Федерального закона</w:t>
      </w:r>
      <w:proofErr w:type="gramEnd"/>
      <w:r w:rsidRPr="00D666E4">
        <w:rPr>
          <w:sz w:val="22"/>
          <w:szCs w:val="22"/>
        </w:rPr>
        <w:t xml:space="preserve"> от 18 июля 2011г. № 223-ФЗ «О закупках товаров, работ, услуг отдельными видами юридических лиц»;</w:t>
      </w:r>
    </w:p>
    <w:p w:rsidR="00D13FA8" w:rsidRDefault="00D13FA8" w:rsidP="00D13FA8">
      <w:pPr>
        <w:jc w:val="both"/>
        <w:rPr>
          <w:sz w:val="22"/>
          <w:szCs w:val="22"/>
        </w:rPr>
      </w:pPr>
    </w:p>
    <w:p w:rsidR="00D13FA8" w:rsidRDefault="00D13FA8" w:rsidP="00D13FA8">
      <w:pPr>
        <w:jc w:val="both"/>
        <w:rPr>
          <w:sz w:val="22"/>
          <w:szCs w:val="22"/>
        </w:rPr>
      </w:pPr>
    </w:p>
    <w:p w:rsidR="0030040C" w:rsidRDefault="0030040C" w:rsidP="0030040C">
      <w:pPr>
        <w:rPr>
          <w:sz w:val="22"/>
          <w:szCs w:val="22"/>
        </w:rPr>
      </w:pPr>
    </w:p>
    <w:p w:rsidR="0030040C" w:rsidRDefault="0030040C" w:rsidP="00D13FA8">
      <w:pPr>
        <w:jc w:val="center"/>
        <w:rPr>
          <w:sz w:val="22"/>
          <w:szCs w:val="22"/>
        </w:rPr>
      </w:pPr>
      <w:r>
        <w:rPr>
          <w:sz w:val="22"/>
          <w:szCs w:val="22"/>
        </w:rPr>
        <w:t>Дата                                                                                       П</w:t>
      </w:r>
      <w:r w:rsidR="00D13FA8">
        <w:rPr>
          <w:sz w:val="22"/>
          <w:szCs w:val="22"/>
        </w:rPr>
        <w:t>одпись</w:t>
      </w:r>
    </w:p>
    <w:p w:rsidR="0030040C" w:rsidRDefault="0030040C" w:rsidP="0030040C"/>
    <w:sectPr w:rsidR="0030040C" w:rsidSect="00D13FA8">
      <w:pgSz w:w="11906" w:h="16838"/>
      <w:pgMar w:top="567"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040C"/>
    <w:rsid w:val="000E7F63"/>
    <w:rsid w:val="000F092C"/>
    <w:rsid w:val="0030040C"/>
    <w:rsid w:val="005666C3"/>
    <w:rsid w:val="008162C5"/>
    <w:rsid w:val="00D13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40C"/>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0040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0800200.1" TargetMode="External"/><Relationship Id="rId5" Type="http://schemas.openxmlformats.org/officeDocument/2006/relationships/hyperlink" Target="garantF1://12025267.3012" TargetMode="External"/><Relationship Id="rId4" Type="http://schemas.openxmlformats.org/officeDocument/2006/relationships/hyperlink" Target="consultantplus://offline/ref=7294945B8788C3B5860991366BFC5758EC9B37FF7E88A7BD5AE0481CA3549458AD59AFF062A9N0U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773</Words>
  <Characters>4409</Characters>
  <Application>Microsoft Office Word</Application>
  <DocSecurity>0</DocSecurity>
  <Lines>36</Lines>
  <Paragraphs>10</Paragraphs>
  <ScaleCrop>false</ScaleCrop>
  <Company>Ya Blondinko Edition</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TORGI</cp:lastModifiedBy>
  <cp:revision>3</cp:revision>
  <dcterms:created xsi:type="dcterms:W3CDTF">2020-01-27T12:25:00Z</dcterms:created>
  <dcterms:modified xsi:type="dcterms:W3CDTF">2021-04-02T08:18:00Z</dcterms:modified>
</cp:coreProperties>
</file>